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319C0" w14:textId="0BCBE51F" w:rsidR="00CA6E90" w:rsidRDefault="000E3247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  <w:r w:rsidRPr="001D4A95">
        <w:rPr>
          <w:noProof/>
        </w:rPr>
        <w:drawing>
          <wp:inline distT="0" distB="0" distL="0" distR="0" wp14:anchorId="560D2489" wp14:editId="513F7DDA">
            <wp:extent cx="5828306" cy="2409246"/>
            <wp:effectExtent l="0" t="0" r="1270" b="3810"/>
            <wp:docPr id="4" name="Picture 4" descr="Stakeholder Group of Persons with Disabilities for Sustainable Development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keholder Group of Persons with Disabilities for Sustainable Development logo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053" cy="250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3AAE8" w14:textId="77777777" w:rsidR="00CA6E90" w:rsidRDefault="00CA6E90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0F2CBCD4" w14:textId="2FC04CB7" w:rsidR="00B43CCD" w:rsidRDefault="00AE1DF1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  <w:bookmarkStart w:id="0" w:name="_GoBack"/>
      <w:r w:rsidRPr="00FD1E75">
        <w:rPr>
          <w:rFonts w:ascii="Verdana" w:hAnsi="Verdana" w:cs="Times New Roman"/>
          <w:b/>
          <w:color w:val="000000" w:themeColor="text1"/>
          <w:sz w:val="22"/>
          <w:szCs w:val="22"/>
        </w:rPr>
        <w:t>Key recommendations for virtual meetings</w:t>
      </w:r>
    </w:p>
    <w:bookmarkEnd w:id="0"/>
    <w:p w14:paraId="6C836B98" w14:textId="08C3A0E1" w:rsidR="008C1343" w:rsidRPr="00FD1E75" w:rsidRDefault="008C1343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748B3475" w14:textId="0AAB3DEA" w:rsidR="000E5B76" w:rsidRDefault="00970486" w:rsidP="00B43CCD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b/>
          <w:color w:val="000000" w:themeColor="text1"/>
          <w:sz w:val="22"/>
          <w:szCs w:val="22"/>
        </w:rPr>
        <w:t>Purpose</w:t>
      </w:r>
      <w:r w:rsidR="00C6725E">
        <w:rPr>
          <w:rFonts w:ascii="Verdana" w:hAnsi="Verdana" w:cs="Times New Roman"/>
          <w:b/>
          <w:color w:val="000000" w:themeColor="text1"/>
          <w:sz w:val="22"/>
          <w:szCs w:val="22"/>
        </w:rPr>
        <w:t xml:space="preserve"> and background</w:t>
      </w:r>
      <w:r w:rsidRPr="00FD1E75">
        <w:rPr>
          <w:rFonts w:ascii="Verdana" w:hAnsi="Verdana" w:cs="Times New Roman"/>
          <w:b/>
          <w:color w:val="000000" w:themeColor="text1"/>
          <w:sz w:val="22"/>
          <w:szCs w:val="22"/>
        </w:rPr>
        <w:t xml:space="preserve">: </w:t>
      </w:r>
      <w:r w:rsidR="004C56E8">
        <w:rPr>
          <w:rFonts w:ascii="Verdana" w:hAnsi="Verdana" w:cs="Times New Roman"/>
          <w:color w:val="000000" w:themeColor="text1"/>
          <w:sz w:val="22"/>
          <w:szCs w:val="22"/>
        </w:rPr>
        <w:t xml:space="preserve">The Stakeholder Group of Persons with Disabilities has provided a quick checklist with key recommendations for UN staff to make virtual meetings accessible for all participants with disabilities. </w:t>
      </w:r>
      <w:r w:rsidR="00C6725E" w:rsidRPr="00971F38">
        <w:rPr>
          <w:rFonts w:ascii="Verdana" w:eastAsia="Times New Roman" w:hAnsi="Verdana" w:cs="Times New Roman"/>
          <w:sz w:val="22"/>
          <w:szCs w:val="22"/>
        </w:rPr>
        <w:t>Th</w:t>
      </w:r>
      <w:r w:rsidR="00C6725E">
        <w:rPr>
          <w:rFonts w:ascii="Verdana" w:eastAsia="Times New Roman" w:hAnsi="Verdana" w:cs="Times New Roman"/>
          <w:sz w:val="22"/>
          <w:szCs w:val="22"/>
        </w:rPr>
        <w:t>e Stakeholder Group of Persons with Disabilities gathered the following</w:t>
      </w:r>
      <w:r w:rsidR="00C6725E" w:rsidRPr="00971F38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C6725E">
        <w:rPr>
          <w:rFonts w:ascii="Verdana" w:eastAsia="Times New Roman" w:hAnsi="Verdana" w:cs="Times New Roman"/>
          <w:sz w:val="22"/>
          <w:szCs w:val="22"/>
        </w:rPr>
        <w:t xml:space="preserve">information </w:t>
      </w:r>
      <w:r w:rsidR="00C6725E" w:rsidRPr="00971F38">
        <w:rPr>
          <w:rFonts w:ascii="Verdana" w:eastAsia="Times New Roman" w:hAnsi="Verdana" w:cs="Times New Roman"/>
          <w:sz w:val="22"/>
          <w:szCs w:val="22"/>
        </w:rPr>
        <w:t>from representative organizations of persons with disabilities, in particular from the International Disability Alliance and its members, and</w:t>
      </w:r>
      <w:r w:rsidR="00C6725E">
        <w:rPr>
          <w:rFonts w:ascii="Verdana" w:eastAsia="Times New Roman" w:hAnsi="Verdana" w:cs="Times New Roman"/>
          <w:sz w:val="22"/>
          <w:szCs w:val="22"/>
        </w:rPr>
        <w:t xml:space="preserve"> from</w:t>
      </w:r>
      <w:r w:rsidR="00C6725E" w:rsidRPr="00971F38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C6725E">
        <w:rPr>
          <w:rFonts w:ascii="Verdana" w:eastAsia="Times New Roman" w:hAnsi="Verdana" w:cs="Times New Roman"/>
          <w:sz w:val="22"/>
          <w:szCs w:val="22"/>
        </w:rPr>
        <w:t>additional</w:t>
      </w:r>
      <w:r w:rsidR="00C6725E" w:rsidRPr="00971F38">
        <w:rPr>
          <w:rFonts w:ascii="Verdana" w:eastAsia="Times New Roman" w:hAnsi="Verdana" w:cs="Times New Roman"/>
          <w:sz w:val="22"/>
          <w:szCs w:val="22"/>
        </w:rPr>
        <w:t xml:space="preserve"> research.</w:t>
      </w:r>
      <w:r w:rsidR="00C6725E" w:rsidRPr="0079256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4C56E8">
        <w:rPr>
          <w:rFonts w:ascii="Verdana" w:hAnsi="Verdana" w:cs="Times New Roman"/>
          <w:color w:val="000000" w:themeColor="text1"/>
          <w:sz w:val="22"/>
          <w:szCs w:val="22"/>
        </w:rPr>
        <w:t xml:space="preserve">For further information, please contact Dr. Elizabeth Lockwood at </w:t>
      </w:r>
      <w:hyperlink r:id="rId8" w:history="1">
        <w:r w:rsidR="004C56E8" w:rsidRPr="00501561">
          <w:rPr>
            <w:rStyle w:val="Hyperlink"/>
            <w:rFonts w:ascii="Verdana" w:hAnsi="Verdana" w:cs="Times New Roman"/>
            <w:sz w:val="22"/>
            <w:szCs w:val="22"/>
          </w:rPr>
          <w:t>elizabeth.lockwood@cbm-global.org</w:t>
        </w:r>
      </w:hyperlink>
    </w:p>
    <w:p w14:paraId="7028FB1D" w14:textId="2F3EB484" w:rsidR="004C56E8" w:rsidRDefault="004C56E8" w:rsidP="000E5B76">
      <w:pPr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139FF589" w14:textId="746FD493" w:rsidR="00006B2F" w:rsidRDefault="00006B2F" w:rsidP="000E5B76">
      <w:pPr>
        <w:rPr>
          <w:rFonts w:ascii="Verdana" w:eastAsia="Times New Roman" w:hAnsi="Verdana" w:cs="Arial"/>
          <w:b/>
          <w:sz w:val="22"/>
          <w:szCs w:val="22"/>
        </w:rPr>
      </w:pPr>
      <w:r>
        <w:rPr>
          <w:rFonts w:ascii="Verdana" w:eastAsia="Times New Roman" w:hAnsi="Verdana" w:cs="Arial"/>
          <w:b/>
          <w:sz w:val="22"/>
          <w:szCs w:val="22"/>
        </w:rPr>
        <w:t>Recommendations</w:t>
      </w:r>
    </w:p>
    <w:p w14:paraId="013AF50E" w14:textId="77777777" w:rsidR="00006B2F" w:rsidRPr="00006B2F" w:rsidRDefault="00006B2F" w:rsidP="000E5B76">
      <w:pPr>
        <w:rPr>
          <w:rFonts w:ascii="Verdana" w:eastAsia="Times New Roman" w:hAnsi="Verdana" w:cs="Arial"/>
          <w:b/>
          <w:sz w:val="22"/>
          <w:szCs w:val="22"/>
        </w:rPr>
      </w:pPr>
    </w:p>
    <w:p w14:paraId="4E45D577" w14:textId="763A8BA6" w:rsidR="00BA1CB0" w:rsidRPr="000F55E4" w:rsidRDefault="004C56E8" w:rsidP="000F55E4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The first step is to</w:t>
      </w:r>
      <w:r w:rsidR="000E5B76" w:rsidRPr="000E5B76">
        <w:rPr>
          <w:rFonts w:ascii="Verdana" w:eastAsia="Times New Roman" w:hAnsi="Verdana" w:cs="Arial"/>
          <w:sz w:val="22"/>
          <w:szCs w:val="22"/>
        </w:rPr>
        <w:t xml:space="preserve"> choose a platform that supports accessibility for </w:t>
      </w:r>
      <w:r w:rsidRPr="004C56E8">
        <w:rPr>
          <w:rFonts w:ascii="Verdana" w:eastAsia="Times New Roman" w:hAnsi="Verdana" w:cs="Arial"/>
          <w:sz w:val="22"/>
          <w:szCs w:val="22"/>
        </w:rPr>
        <w:t xml:space="preserve">all persons with disabilities. For details, refer to </w:t>
      </w:r>
      <w:hyperlink r:id="rId9" w:history="1">
        <w:r w:rsidRPr="00DA407A">
          <w:rPr>
            <w:rStyle w:val="Hyperlink"/>
            <w:rFonts w:ascii="Verdana" w:hAnsi="Verdana"/>
            <w:sz w:val="22"/>
            <w:szCs w:val="22"/>
          </w:rPr>
          <w:t xml:space="preserve">Overview on Accessibility of </w:t>
        </w:r>
        <w:r w:rsidRPr="00DA407A">
          <w:rPr>
            <w:rStyle w:val="Hyperlink"/>
            <w:rFonts w:ascii="Verdana" w:eastAsia="Times New Roman" w:hAnsi="Verdana" w:cs="Times New Roman"/>
            <w:sz w:val="22"/>
            <w:szCs w:val="22"/>
          </w:rPr>
          <w:t>Video Conferencing Apps and Services</w:t>
        </w:r>
      </w:hyperlink>
      <w:r w:rsidRPr="004C56E8">
        <w:rPr>
          <w:rFonts w:ascii="Verdana" w:eastAsia="Times New Roman" w:hAnsi="Verdana" w:cs="Times New Roman"/>
          <w:sz w:val="22"/>
          <w:szCs w:val="22"/>
        </w:rPr>
        <w:t>.</w:t>
      </w:r>
      <w:r w:rsidR="00AD3C76">
        <w:rPr>
          <w:rFonts w:ascii="Verdana" w:eastAsia="Times New Roman" w:hAnsi="Verdana" w:cs="Times New Roman"/>
          <w:sz w:val="22"/>
          <w:szCs w:val="22"/>
        </w:rPr>
        <w:t xml:space="preserve"> Below are key recommendations to consider prior, during and after a virtual meeting.</w:t>
      </w:r>
      <w:r w:rsidR="00006B2F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006B2F" w:rsidRPr="00006B2F">
        <w:rPr>
          <w:rFonts w:ascii="Verdana" w:hAnsi="Verdana" w:cs="Times New Roman"/>
          <w:color w:val="000000" w:themeColor="text1"/>
          <w:sz w:val="22"/>
          <w:szCs w:val="22"/>
        </w:rPr>
        <w:t>Please note that recommendations are not listed in any order of priority.</w:t>
      </w:r>
    </w:p>
    <w:p w14:paraId="65A64093" w14:textId="77777777" w:rsidR="00AD3C76" w:rsidRDefault="00AD3C76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0687E773" w14:textId="19CE6B69" w:rsidR="00ED11CC" w:rsidRPr="00FD1E75" w:rsidRDefault="00AD3C76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  <w:r>
        <w:rPr>
          <w:rFonts w:ascii="Verdana" w:hAnsi="Verdana" w:cs="Times New Roman"/>
          <w:b/>
          <w:color w:val="000000" w:themeColor="text1"/>
          <w:sz w:val="22"/>
          <w:szCs w:val="22"/>
        </w:rPr>
        <w:t>Prior to the meeting:</w:t>
      </w:r>
    </w:p>
    <w:p w14:paraId="35708422" w14:textId="3889CD51" w:rsidR="00ED11CC" w:rsidRPr="00FD1E75" w:rsidRDefault="00ED11CC" w:rsidP="00B43CCD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</w:p>
    <w:p w14:paraId="394A22A6" w14:textId="3268B412" w:rsidR="00ED11CC" w:rsidRDefault="00AD3C76" w:rsidP="00ED11CC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A</w:t>
      </w:r>
      <w:r w:rsidR="00ED11CC" w:rsidRPr="00FD1E75">
        <w:rPr>
          <w:rFonts w:ascii="Verdana" w:hAnsi="Verdana"/>
          <w:color w:val="000000" w:themeColor="text1"/>
          <w:sz w:val="22"/>
          <w:szCs w:val="22"/>
        </w:rPr>
        <w:t>dd a section for participants to indicate any accessibility requirements</w:t>
      </w:r>
      <w:r w:rsidR="0058464C" w:rsidRPr="00FD1E75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in advertisements and registration forms well ahead of time.</w:t>
      </w:r>
    </w:p>
    <w:p w14:paraId="75D0E596" w14:textId="611919C0" w:rsidR="00AB3F40" w:rsidRDefault="00AB3F40" w:rsidP="00ED11CC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Establish if someone has a support person, ensure that you have the support person’s contact information and c</w:t>
      </w:r>
      <w:r w:rsidR="005A3A44">
        <w:rPr>
          <w:rFonts w:ascii="Verdana" w:hAnsi="Verdana"/>
          <w:color w:val="000000" w:themeColor="text1"/>
          <w:sz w:val="22"/>
          <w:szCs w:val="22"/>
        </w:rPr>
        <w:t>opy</w:t>
      </w:r>
      <w:r>
        <w:rPr>
          <w:rFonts w:ascii="Verdana" w:hAnsi="Verdana"/>
          <w:color w:val="000000" w:themeColor="text1"/>
          <w:sz w:val="22"/>
          <w:szCs w:val="22"/>
        </w:rPr>
        <w:t xml:space="preserve"> them into all communications.  </w:t>
      </w:r>
    </w:p>
    <w:p w14:paraId="31C515F9" w14:textId="1AFDC3A7" w:rsidR="00523B0F" w:rsidRPr="00FD1E75" w:rsidRDefault="00523B0F" w:rsidP="00ED11CC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Make sure any planning emails are easy to understand with clear information about dates, times</w:t>
      </w:r>
      <w:r w:rsidR="005A3A44">
        <w:rPr>
          <w:rFonts w:ascii="Verdana" w:hAnsi="Verdana"/>
          <w:color w:val="000000" w:themeColor="text1"/>
          <w:sz w:val="22"/>
          <w:szCs w:val="22"/>
        </w:rPr>
        <w:t xml:space="preserve"> and other information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14:paraId="220731C1" w14:textId="2CA3F767" w:rsidR="00B43CCD" w:rsidRPr="00AD3C76" w:rsidRDefault="00ED11CC" w:rsidP="0058464C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Provide the contact information, including </w:t>
      </w:r>
      <w:r w:rsidR="005D1080"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an </w:t>
      </w:r>
      <w:r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email address and </w:t>
      </w:r>
      <w:r w:rsidR="005D1080"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a </w:t>
      </w:r>
      <w:r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phone number </w:t>
      </w:r>
      <w:r w:rsidR="00513639" w:rsidRPr="00FD1E75">
        <w:rPr>
          <w:rFonts w:ascii="Verdana" w:hAnsi="Verdana"/>
          <w:color w:val="000000" w:themeColor="text1"/>
          <w:sz w:val="22"/>
          <w:szCs w:val="22"/>
          <w:lang w:val="en-GB"/>
        </w:rPr>
        <w:t>of</w:t>
      </w:r>
      <w:r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a person in charge of accommodations on all event notices</w:t>
      </w:r>
      <w:r w:rsidR="00AD3C76">
        <w:rPr>
          <w:rFonts w:ascii="Verdana" w:hAnsi="Verdana"/>
          <w:color w:val="000000" w:themeColor="text1"/>
          <w:sz w:val="22"/>
          <w:szCs w:val="22"/>
          <w:lang w:val="en-GB"/>
        </w:rPr>
        <w:t>.</w:t>
      </w:r>
    </w:p>
    <w:p w14:paraId="4D5B3D88" w14:textId="35AE7C17" w:rsidR="009106CF" w:rsidRPr="009106CF" w:rsidRDefault="005A3A44" w:rsidP="005A3A44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4D1A0F">
        <w:rPr>
          <w:rFonts w:ascii="Verdana" w:hAnsi="Verdana" w:cs="Times New Roman"/>
          <w:color w:val="000000" w:themeColor="text1"/>
          <w:sz w:val="22"/>
          <w:szCs w:val="22"/>
        </w:rPr>
        <w:t xml:space="preserve">Book a </w:t>
      </w:r>
      <w:r w:rsidRPr="004D1A0F">
        <w:rPr>
          <w:rFonts w:ascii="Verdana" w:eastAsia="Times New Roman" w:hAnsi="Verdana" w:cs="Times New Roman"/>
          <w:sz w:val="22"/>
          <w:szCs w:val="22"/>
        </w:rPr>
        <w:t xml:space="preserve">professional and accredited sign language </w:t>
      </w:r>
      <w:r w:rsidRPr="004D1A0F">
        <w:rPr>
          <w:rFonts w:ascii="Verdana" w:hAnsi="Verdana" w:cs="Times New Roman"/>
          <w:color w:val="000000" w:themeColor="text1"/>
          <w:sz w:val="22"/>
          <w:szCs w:val="22"/>
        </w:rPr>
        <w:t>interpreter (International Sign or the local sign language as relevant)</w:t>
      </w:r>
      <w:r w:rsidR="009106CF">
        <w:rPr>
          <w:rFonts w:ascii="Verdana" w:hAnsi="Verdana" w:cs="Times New Roman"/>
          <w:color w:val="000000" w:themeColor="text1"/>
          <w:sz w:val="22"/>
          <w:szCs w:val="22"/>
        </w:rPr>
        <w:t xml:space="preserve"> well ahead of time. </w:t>
      </w:r>
      <w:r w:rsidR="009106CF" w:rsidRPr="004D1A0F">
        <w:rPr>
          <w:rFonts w:ascii="Verdana" w:eastAsia="Times New Roman" w:hAnsi="Verdana" w:cs="Times New Roman"/>
          <w:sz w:val="22"/>
          <w:szCs w:val="22"/>
        </w:rPr>
        <w:t>If the meeting lasts more than one hour, two sign language interpreters should be hired.  </w:t>
      </w:r>
    </w:p>
    <w:p w14:paraId="088452CD" w14:textId="48FC6F44" w:rsidR="005A3A44" w:rsidRPr="004D1A0F" w:rsidRDefault="009106CF" w:rsidP="005A3A44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lastRenderedPageBreak/>
        <w:t>Book a</w:t>
      </w:r>
      <w:r w:rsidR="005A3A44" w:rsidRPr="004D1A0F">
        <w:rPr>
          <w:rFonts w:ascii="Verdana" w:hAnsi="Verdana" w:cs="Times New Roman"/>
          <w:color w:val="000000" w:themeColor="text1"/>
          <w:sz w:val="22"/>
          <w:szCs w:val="22"/>
        </w:rPr>
        <w:t xml:space="preserve"> real-time captioning service well ahead of time. </w:t>
      </w:r>
    </w:p>
    <w:p w14:paraId="2B3D7987" w14:textId="4C03C346" w:rsidR="00AB3F40" w:rsidRPr="00756877" w:rsidRDefault="008B2CF0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sz w:val="22"/>
          <w:szCs w:val="22"/>
        </w:rPr>
      </w:pPr>
      <w:r w:rsidRPr="00FD1E75">
        <w:rPr>
          <w:rFonts w:ascii="Verdana" w:eastAsia="Times New Roman" w:hAnsi="Verdana" w:cs="Arial"/>
          <w:sz w:val="22"/>
          <w:szCs w:val="22"/>
        </w:rPr>
        <w:t>Provide at least two methods to join the meeting</w:t>
      </w:r>
      <w:r w:rsidR="00164E61" w:rsidRPr="00FD1E75">
        <w:rPr>
          <w:rFonts w:ascii="Verdana" w:eastAsia="Times New Roman" w:hAnsi="Verdana" w:cs="Arial"/>
          <w:sz w:val="22"/>
          <w:szCs w:val="22"/>
        </w:rPr>
        <w:t>, such as a dial-in number along with the link to the virtual meeting.</w:t>
      </w:r>
    </w:p>
    <w:p w14:paraId="7A80190A" w14:textId="3B22BAAE" w:rsidR="00AB3F40" w:rsidRDefault="0058464C" w:rsidP="0058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Design and share an accessible meeting agenda with expected outcomes ahead of the meeting</w:t>
      </w:r>
      <w:r w:rsidR="00AB3F40">
        <w:rPr>
          <w:rFonts w:ascii="Verdana" w:hAnsi="Verdana" w:cs="Times New Roman"/>
          <w:color w:val="000000" w:themeColor="text1"/>
          <w:sz w:val="22"/>
          <w:szCs w:val="22"/>
        </w:rPr>
        <w:t xml:space="preserve">. Make sure the agenda and any papers are shared with time for a person to review with a supporter if needed. </w:t>
      </w:r>
    </w:p>
    <w:p w14:paraId="006460AC" w14:textId="1A4CF675" w:rsidR="0058464C" w:rsidRPr="00FD1E75" w:rsidRDefault="00AB3F40" w:rsidP="0058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Build into the agenda time for breaks and opportunities to ask questions</w:t>
      </w:r>
      <w:r w:rsidR="005A3A44">
        <w:rPr>
          <w:rFonts w:ascii="Verdana" w:hAnsi="Verdana" w:cs="Times New Roman"/>
          <w:color w:val="000000" w:themeColor="text1"/>
          <w:sz w:val="22"/>
          <w:szCs w:val="22"/>
        </w:rPr>
        <w:t>.</w:t>
      </w:r>
    </w:p>
    <w:p w14:paraId="7041803C" w14:textId="2576A932" w:rsidR="0058464C" w:rsidRPr="00AD3C76" w:rsidRDefault="0058464C" w:rsidP="0058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Share</w:t>
      </w:r>
      <w:r w:rsidR="00AB3F40">
        <w:rPr>
          <w:rFonts w:ascii="Verdana" w:hAnsi="Verdana" w:cs="Times New Roman"/>
          <w:color w:val="000000" w:themeColor="text1"/>
          <w:sz w:val="22"/>
          <w:szCs w:val="22"/>
        </w:rPr>
        <w:t xml:space="preserve"> accessible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presentation materials with participants, sign language interpreters and caption</w:t>
      </w:r>
      <w:r w:rsidR="00391355">
        <w:rPr>
          <w:rFonts w:ascii="Verdana" w:hAnsi="Verdana" w:cs="Times New Roman"/>
          <w:color w:val="000000" w:themeColor="text1"/>
          <w:sz w:val="22"/>
          <w:szCs w:val="22"/>
        </w:rPr>
        <w:t>er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ahead of the meeting.</w:t>
      </w:r>
      <w:r w:rsidR="00E45447">
        <w:rPr>
          <w:rFonts w:ascii="Verdana" w:hAnsi="Verdana" w:cs="Times New Roman"/>
          <w:color w:val="000000" w:themeColor="text1"/>
          <w:sz w:val="22"/>
          <w:szCs w:val="22"/>
        </w:rPr>
        <w:t xml:space="preserve"> The materials should include any complex terminology and words being used during the presentation.</w:t>
      </w:r>
    </w:p>
    <w:p w14:paraId="432D5292" w14:textId="36F919AA" w:rsidR="0058464C" w:rsidRDefault="00AD3C76" w:rsidP="007D47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C</w:t>
      </w:r>
      <w:r w:rsidR="0058464C" w:rsidRPr="00FD1E75">
        <w:rPr>
          <w:rFonts w:ascii="Verdana" w:hAnsi="Verdana" w:cs="Times New Roman"/>
          <w:color w:val="000000" w:themeColor="text1"/>
          <w:sz w:val="22"/>
          <w:szCs w:val="22"/>
        </w:rPr>
        <w:t>arry out audio/video/visual checks with</w:t>
      </w:r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IT staff, facilitators,</w:t>
      </w:r>
      <w:r w:rsidR="0058464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presenters</w:t>
      </w:r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>, caption</w:t>
      </w:r>
      <w:r w:rsidR="00391355">
        <w:rPr>
          <w:rFonts w:ascii="Verdana" w:hAnsi="Verdana" w:cs="Times New Roman"/>
          <w:color w:val="000000" w:themeColor="text1"/>
          <w:sz w:val="22"/>
          <w:szCs w:val="22"/>
        </w:rPr>
        <w:t>er</w:t>
      </w:r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>, and sign language interpreters</w:t>
      </w:r>
      <w:r w:rsidR="0058464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prior to the webinar.</w:t>
      </w:r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Allow sufficient time to work out the technical details. </w:t>
      </w:r>
    </w:p>
    <w:p w14:paraId="515020C9" w14:textId="5C0643AA" w:rsidR="00AB3F40" w:rsidRDefault="00AB3F40" w:rsidP="007D47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Offer a pre-meeting with the chair of the meeting for participants to go over the agenda and to ask any questions</w:t>
      </w:r>
      <w:r w:rsidR="005A3A44">
        <w:rPr>
          <w:rFonts w:ascii="Verdana" w:hAnsi="Verdana" w:cs="Times New Roman"/>
          <w:color w:val="000000" w:themeColor="text1"/>
          <w:sz w:val="22"/>
          <w:szCs w:val="22"/>
        </w:rPr>
        <w:t>.</w:t>
      </w:r>
    </w:p>
    <w:p w14:paraId="775EC113" w14:textId="66AF1AF7" w:rsidR="00BA1CB0" w:rsidRPr="00BA1CB0" w:rsidRDefault="00BA1CB0" w:rsidP="00BA1CB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BA1CB0">
        <w:rPr>
          <w:rFonts w:ascii="Verdana" w:eastAsia="Times New Roman" w:hAnsi="Verdana" w:cs="Times New Roman"/>
          <w:sz w:val="22"/>
          <w:szCs w:val="22"/>
        </w:rPr>
        <w:t>Establish well-defined roles to manage the meeting (e.g., chair, turn-taking manager, and/or notetaker).</w:t>
      </w:r>
    </w:p>
    <w:p w14:paraId="6E410DD6" w14:textId="43ADB7B5" w:rsidR="00FA13F5" w:rsidRDefault="00AB3F40" w:rsidP="00FA13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Offer a time to have a test run so people can practice using the platform if they have not used</w:t>
      </w:r>
      <w:r w:rsidR="00F62107">
        <w:rPr>
          <w:rFonts w:ascii="Verdana" w:hAnsi="Verdana" w:cs="Times New Roman"/>
          <w:color w:val="000000" w:themeColor="text1"/>
          <w:sz w:val="22"/>
          <w:szCs w:val="22"/>
        </w:rPr>
        <w:t xml:space="preserve"> it</w:t>
      </w:r>
      <w:r>
        <w:rPr>
          <w:rFonts w:ascii="Verdana" w:hAnsi="Verdana" w:cs="Times New Roman"/>
          <w:color w:val="000000" w:themeColor="text1"/>
          <w:sz w:val="22"/>
          <w:szCs w:val="22"/>
        </w:rPr>
        <w:t xml:space="preserve"> before. </w:t>
      </w:r>
    </w:p>
    <w:p w14:paraId="5485B8F2" w14:textId="7A6D79FC" w:rsidR="00924AD0" w:rsidRPr="00FA13F5" w:rsidRDefault="00924AD0" w:rsidP="00FA13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A13F5">
        <w:rPr>
          <w:rFonts w:ascii="Verdana" w:eastAsia="Times New Roman" w:hAnsi="Verdana" w:cs="Times New Roman"/>
          <w:sz w:val="22"/>
          <w:szCs w:val="22"/>
        </w:rPr>
        <w:t xml:space="preserve">Run Ethernet cables instead of </w:t>
      </w:r>
      <w:r w:rsidR="00F7025D" w:rsidRPr="00FA13F5">
        <w:rPr>
          <w:rFonts w:ascii="Verdana" w:eastAsia="Times New Roman" w:hAnsi="Verdana" w:cs="Times New Roman"/>
          <w:sz w:val="22"/>
          <w:szCs w:val="22"/>
        </w:rPr>
        <w:t>WiFi</w:t>
      </w:r>
      <w:r w:rsidRPr="00FA13F5">
        <w:rPr>
          <w:rFonts w:ascii="Verdana" w:eastAsia="Times New Roman" w:hAnsi="Verdana" w:cs="Times New Roman"/>
          <w:sz w:val="22"/>
          <w:szCs w:val="22"/>
        </w:rPr>
        <w:t>, if at all possible</w:t>
      </w:r>
      <w:r w:rsidR="00F62107">
        <w:rPr>
          <w:rFonts w:ascii="Verdana" w:eastAsia="Times New Roman" w:hAnsi="Verdana" w:cs="Times New Roman"/>
          <w:sz w:val="22"/>
          <w:szCs w:val="22"/>
        </w:rPr>
        <w:t>,</w:t>
      </w:r>
      <w:r w:rsidR="00FA13F5" w:rsidRPr="00FA13F5">
        <w:rPr>
          <w:rFonts w:ascii="Verdana" w:eastAsia="Times New Roman" w:hAnsi="Verdana" w:cs="Times New Roman"/>
          <w:sz w:val="22"/>
          <w:szCs w:val="22"/>
        </w:rPr>
        <w:t xml:space="preserve"> to reduce video freezes and glitches.</w:t>
      </w:r>
    </w:p>
    <w:p w14:paraId="4D4062B2" w14:textId="77777777" w:rsidR="0058464C" w:rsidRPr="00FD1E75" w:rsidRDefault="0058464C" w:rsidP="0058464C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</w:p>
    <w:p w14:paraId="76C9F8F2" w14:textId="775B3774" w:rsidR="00FA35C0" w:rsidRPr="00FD1E75" w:rsidRDefault="00AD3C76" w:rsidP="00FA35C0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  <w:r>
        <w:rPr>
          <w:rFonts w:ascii="Verdana" w:hAnsi="Verdana" w:cs="Times New Roman"/>
          <w:b/>
          <w:color w:val="000000" w:themeColor="text1"/>
          <w:sz w:val="22"/>
          <w:szCs w:val="22"/>
        </w:rPr>
        <w:t>D</w:t>
      </w:r>
      <w:r w:rsidR="0058464C" w:rsidRPr="00FD1E75">
        <w:rPr>
          <w:rFonts w:ascii="Verdana" w:hAnsi="Verdana" w:cs="Times New Roman"/>
          <w:b/>
          <w:color w:val="000000" w:themeColor="text1"/>
          <w:sz w:val="22"/>
          <w:szCs w:val="22"/>
        </w:rPr>
        <w:t>uring the meeting:</w:t>
      </w:r>
    </w:p>
    <w:p w14:paraId="507B5B5F" w14:textId="77777777" w:rsidR="00FA35C0" w:rsidRPr="00FD1E75" w:rsidRDefault="00FA35C0" w:rsidP="00FA35C0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</w:p>
    <w:p w14:paraId="504292D3" w14:textId="04368BBF" w:rsidR="003E72AA" w:rsidRPr="00AD3C76" w:rsidRDefault="003E72AA" w:rsidP="003E72AA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AD3C76">
        <w:rPr>
          <w:rFonts w:ascii="Verdana" w:eastAsia="Times New Roman" w:hAnsi="Verdana" w:cs="Times New Roman"/>
          <w:sz w:val="22"/>
          <w:szCs w:val="22"/>
        </w:rPr>
        <w:t>Share what accessible services are being provided and how to access the services when the meeting begins.</w:t>
      </w:r>
    </w:p>
    <w:p w14:paraId="0EB5FC2C" w14:textId="3729A396" w:rsidR="00AB3F40" w:rsidRPr="00523B0F" w:rsidRDefault="00F141D7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AD3C76">
        <w:rPr>
          <w:rFonts w:ascii="Verdana" w:eastAsia="Times New Roman" w:hAnsi="Verdana" w:cs="Arial"/>
          <w:sz w:val="22"/>
          <w:szCs w:val="22"/>
        </w:rPr>
        <w:t>Establish rules for participation</w:t>
      </w:r>
      <w:r w:rsidR="00A11B30" w:rsidRPr="00AD3C76">
        <w:rPr>
          <w:rFonts w:ascii="Verdana" w:eastAsia="Times New Roman" w:hAnsi="Verdana" w:cs="Arial"/>
          <w:sz w:val="22"/>
          <w:szCs w:val="22"/>
        </w:rPr>
        <w:t xml:space="preserve"> at the beginning of the meeting</w:t>
      </w:r>
      <w:r w:rsidR="00BA1CB0">
        <w:rPr>
          <w:rFonts w:ascii="Verdana" w:eastAsia="Times New Roman" w:hAnsi="Verdana" w:cs="Arial"/>
          <w:sz w:val="22"/>
          <w:szCs w:val="22"/>
        </w:rPr>
        <w:t>, including how to manage taking turns to participate.</w:t>
      </w:r>
    </w:p>
    <w:p w14:paraId="10872C8E" w14:textId="5E013BE2" w:rsidR="00BA1CB0" w:rsidRPr="00BA1CB0" w:rsidRDefault="00AB3F40" w:rsidP="00BA1CB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Give participants a way of asking speakers to go more slowly or </w:t>
      </w:r>
      <w:r w:rsidR="005A3A44">
        <w:rPr>
          <w:rFonts w:ascii="Verdana" w:eastAsia="Times New Roman" w:hAnsi="Verdana" w:cs="Arial"/>
          <w:sz w:val="22"/>
          <w:szCs w:val="22"/>
        </w:rPr>
        <w:t xml:space="preserve">to </w:t>
      </w:r>
      <w:r>
        <w:rPr>
          <w:rFonts w:ascii="Verdana" w:eastAsia="Times New Roman" w:hAnsi="Verdana" w:cs="Arial"/>
          <w:sz w:val="22"/>
          <w:szCs w:val="22"/>
        </w:rPr>
        <w:t xml:space="preserve">explain </w:t>
      </w:r>
      <w:r w:rsidR="00523B0F">
        <w:rPr>
          <w:rFonts w:ascii="Verdana" w:eastAsia="Times New Roman" w:hAnsi="Verdana" w:cs="Arial"/>
          <w:sz w:val="22"/>
          <w:szCs w:val="22"/>
        </w:rPr>
        <w:t>a point</w:t>
      </w:r>
      <w:r w:rsidR="005A3A44">
        <w:rPr>
          <w:rFonts w:ascii="Verdana" w:eastAsia="Times New Roman" w:hAnsi="Verdana" w:cs="Arial"/>
          <w:sz w:val="22"/>
          <w:szCs w:val="22"/>
        </w:rPr>
        <w:t>.</w:t>
      </w:r>
    </w:p>
    <w:p w14:paraId="41E4CDD2" w14:textId="77C69824" w:rsidR="00AB3F40" w:rsidRPr="00756877" w:rsidRDefault="00AB3F4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Remind speakers and participants to avoid jargon and acronyms and to speak in a clear concise way using easy</w:t>
      </w:r>
      <w:r w:rsidR="005A3A44">
        <w:rPr>
          <w:rFonts w:ascii="Verdana" w:eastAsia="Times New Roman" w:hAnsi="Verdana" w:cs="Arial"/>
          <w:sz w:val="22"/>
          <w:szCs w:val="22"/>
        </w:rPr>
        <w:t>-</w:t>
      </w:r>
      <w:r>
        <w:rPr>
          <w:rFonts w:ascii="Verdana" w:eastAsia="Times New Roman" w:hAnsi="Verdana" w:cs="Arial"/>
          <w:sz w:val="22"/>
          <w:szCs w:val="22"/>
        </w:rPr>
        <w:t>to</w:t>
      </w:r>
      <w:r w:rsidR="005A3A44">
        <w:rPr>
          <w:rFonts w:ascii="Verdana" w:eastAsia="Times New Roman" w:hAnsi="Verdana" w:cs="Arial"/>
          <w:sz w:val="22"/>
          <w:szCs w:val="22"/>
        </w:rPr>
        <w:t>-</w:t>
      </w:r>
      <w:r>
        <w:rPr>
          <w:rFonts w:ascii="Verdana" w:eastAsia="Times New Roman" w:hAnsi="Verdana" w:cs="Arial"/>
          <w:sz w:val="22"/>
          <w:szCs w:val="22"/>
        </w:rPr>
        <w:t xml:space="preserve">understand, plain language. </w:t>
      </w:r>
    </w:p>
    <w:p w14:paraId="6AFFD2C2" w14:textId="77777777" w:rsidR="002A2F32" w:rsidRPr="00AD3C76" w:rsidRDefault="00243FBD" w:rsidP="002A2F3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AD3C76">
        <w:rPr>
          <w:rFonts w:ascii="Verdana" w:eastAsia="Times New Roman" w:hAnsi="Verdana" w:cs="Arial"/>
          <w:sz w:val="22"/>
          <w:szCs w:val="22"/>
        </w:rPr>
        <w:t>Inform everyone that only one person should speak at a time and that all individuals should mute themselves when they are not speaking.</w:t>
      </w:r>
    </w:p>
    <w:p w14:paraId="3F979221" w14:textId="1BC9FFBE" w:rsidR="002A2F32" w:rsidRPr="00AD3C76" w:rsidRDefault="002A2F32" w:rsidP="002A2F3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AD3C76">
        <w:rPr>
          <w:rFonts w:ascii="Verdana" w:eastAsia="Times New Roman" w:hAnsi="Verdana" w:cs="Arial"/>
          <w:sz w:val="22"/>
          <w:szCs w:val="22"/>
        </w:rPr>
        <w:t>Participants should say their names prior to each time speaking, to include blind people and those who have low vision.</w:t>
      </w:r>
      <w:r w:rsidR="00CD23CE">
        <w:rPr>
          <w:rFonts w:ascii="Verdana" w:eastAsia="Times New Roman" w:hAnsi="Verdana" w:cs="Arial"/>
          <w:sz w:val="22"/>
          <w:szCs w:val="22"/>
        </w:rPr>
        <w:t xml:space="preserve"> This also helps caption</w:t>
      </w:r>
      <w:r w:rsidR="00391355">
        <w:rPr>
          <w:rFonts w:ascii="Verdana" w:eastAsia="Times New Roman" w:hAnsi="Verdana" w:cs="Arial"/>
          <w:sz w:val="22"/>
          <w:szCs w:val="22"/>
        </w:rPr>
        <w:t xml:space="preserve">ers </w:t>
      </w:r>
      <w:r w:rsidR="00CD23CE">
        <w:rPr>
          <w:rFonts w:ascii="Verdana" w:eastAsia="Times New Roman" w:hAnsi="Verdana" w:cs="Arial"/>
          <w:sz w:val="22"/>
          <w:szCs w:val="22"/>
        </w:rPr>
        <w:t>and sign language interpreters.</w:t>
      </w:r>
    </w:p>
    <w:p w14:paraId="0040E002" w14:textId="76630D23" w:rsidR="00243FBD" w:rsidRPr="00AD3C76" w:rsidRDefault="001272C6" w:rsidP="002A2F32">
      <w:pPr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AD3C76">
        <w:rPr>
          <w:rFonts w:ascii="Verdana" w:hAnsi="Verdana"/>
          <w:color w:val="000000" w:themeColor="text1"/>
          <w:sz w:val="22"/>
          <w:szCs w:val="22"/>
        </w:rPr>
        <w:t xml:space="preserve">Be aware that the raise-hand function does not consistently work for screen readers. As an alternative, a participant who would like to speak </w:t>
      </w:r>
      <w:r w:rsidRPr="00AD3C76">
        <w:rPr>
          <w:rFonts w:ascii="Verdana" w:eastAsia="Times New Roman" w:hAnsi="Verdana" w:cs="Arial"/>
          <w:sz w:val="22"/>
          <w:szCs w:val="22"/>
        </w:rPr>
        <w:t xml:space="preserve">can unmute themselves and say their name and then wait for the host to give them the floor. </w:t>
      </w:r>
    </w:p>
    <w:p w14:paraId="782BFC2F" w14:textId="55267D8F" w:rsidR="00AB69E9" w:rsidRDefault="00AB69E9" w:rsidP="00AB69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Provide the link for captioning to participants prior to the meeting, </w:t>
      </w:r>
      <w:r>
        <w:rPr>
          <w:rFonts w:ascii="Verdana" w:hAnsi="Verdana" w:cs="Times New Roman"/>
          <w:color w:val="000000" w:themeColor="text1"/>
          <w:sz w:val="22"/>
          <w:szCs w:val="22"/>
        </w:rPr>
        <w:t>as well as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in the chat box in the beginning of the meeting. </w:t>
      </w:r>
    </w:p>
    <w:p w14:paraId="40ABAE9E" w14:textId="4BFD5556" w:rsidR="00933AA2" w:rsidRPr="00933AA2" w:rsidRDefault="00933AA2" w:rsidP="00933A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 xml:space="preserve">Provide captions on the same </w:t>
      </w:r>
      <w:r w:rsidR="00D11D77">
        <w:rPr>
          <w:rFonts w:ascii="Verdana" w:hAnsi="Verdana" w:cs="Times New Roman"/>
          <w:color w:val="000000" w:themeColor="text1"/>
          <w:sz w:val="22"/>
          <w:szCs w:val="22"/>
        </w:rPr>
        <w:t xml:space="preserve">window </w:t>
      </w:r>
      <w:r>
        <w:rPr>
          <w:rFonts w:ascii="Verdana" w:hAnsi="Verdana" w:cs="Times New Roman"/>
          <w:color w:val="000000" w:themeColor="text1"/>
          <w:sz w:val="22"/>
          <w:szCs w:val="22"/>
        </w:rPr>
        <w:t>as used for speakers and PowerPoint presentations so that the user does not need to go back and forth between different</w:t>
      </w:r>
      <w:r w:rsidR="00D11D77">
        <w:rPr>
          <w:rFonts w:ascii="Verdana" w:hAnsi="Verdana" w:cs="Times New Roman"/>
          <w:color w:val="000000" w:themeColor="text1"/>
          <w:sz w:val="22"/>
          <w:szCs w:val="22"/>
        </w:rPr>
        <w:t xml:space="preserve"> windows</w:t>
      </w:r>
      <w:r>
        <w:rPr>
          <w:rFonts w:ascii="Verdana" w:hAnsi="Verdana" w:cs="Times New Roman"/>
          <w:color w:val="000000" w:themeColor="text1"/>
          <w:sz w:val="22"/>
          <w:szCs w:val="22"/>
        </w:rPr>
        <w:t xml:space="preserve">. </w:t>
      </w:r>
    </w:p>
    <w:p w14:paraId="4B4E06AC" w14:textId="3028A2CF" w:rsidR="0058464C" w:rsidRPr="00FD1E75" w:rsidRDefault="0058464C" w:rsidP="0058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lastRenderedPageBreak/>
        <w:t>Use a separate link</w:t>
      </w:r>
      <w:r w:rsidR="003A2D2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or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window for captions to avoid audio interfering with those using screen readers.</w:t>
      </w:r>
      <w:r w:rsidR="003A2D2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</w:p>
    <w:p w14:paraId="3A4E2A0B" w14:textId="01523F2B" w:rsidR="00BE3776" w:rsidRPr="00FD1E75" w:rsidRDefault="00B43CCD" w:rsidP="00B43C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Utilize a well-functioning headset, webcam, microphone with good lighting and strong internet connection when possible.</w:t>
      </w:r>
    </w:p>
    <w:p w14:paraId="448F8D34" w14:textId="45FAB02B" w:rsidR="00FA35C0" w:rsidRPr="00FD1E75" w:rsidRDefault="0058464C" w:rsidP="00FA35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Choose</w:t>
      </w:r>
      <w:r w:rsidR="003E1AE6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a notetaker for meetings to provide notes to participants afterward. Also, captioning transcripts can be requested and shared</w:t>
      </w:r>
      <w:r w:rsidR="00AD3C76">
        <w:rPr>
          <w:rFonts w:ascii="Verdana" w:hAnsi="Verdana" w:cs="Times New Roman"/>
          <w:color w:val="000000" w:themeColor="text1"/>
          <w:sz w:val="22"/>
          <w:szCs w:val="22"/>
        </w:rPr>
        <w:t xml:space="preserve"> later</w:t>
      </w:r>
      <w:r w:rsidR="003E1AE6" w:rsidRPr="00FD1E75">
        <w:rPr>
          <w:rFonts w:ascii="Verdana" w:hAnsi="Verdana" w:cs="Times New Roman"/>
          <w:color w:val="000000" w:themeColor="text1"/>
          <w:sz w:val="22"/>
          <w:szCs w:val="22"/>
        </w:rPr>
        <w:t>.</w:t>
      </w:r>
    </w:p>
    <w:p w14:paraId="06D48955" w14:textId="6A554209" w:rsidR="00FA35C0" w:rsidRPr="00FD1E75" w:rsidRDefault="00132BB6" w:rsidP="00FA35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The facilitator</w:t>
      </w:r>
      <w:r w:rsidR="00FA35C0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should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periodically r</w:t>
      </w:r>
      <w:r w:rsidR="00FA35C0" w:rsidRPr="00FD1E75">
        <w:rPr>
          <w:rFonts w:ascii="Verdana" w:hAnsi="Verdana" w:cs="Times New Roman"/>
          <w:color w:val="000000" w:themeColor="text1"/>
          <w:sz w:val="22"/>
          <w:szCs w:val="22"/>
        </w:rPr>
        <w:t>ead out the comments and questions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in the chat box</w:t>
      </w:r>
      <w:r w:rsidR="00FA35C0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to include those who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are using screen reader</w:t>
      </w:r>
      <w:r w:rsidR="00C6629A">
        <w:rPr>
          <w:rFonts w:ascii="Verdana" w:hAnsi="Verdana" w:cs="Times New Roman"/>
          <w:color w:val="000000" w:themeColor="text1"/>
          <w:sz w:val="22"/>
          <w:szCs w:val="22"/>
        </w:rPr>
        <w:t>s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.</w:t>
      </w:r>
      <w:r w:rsidR="00FA35C0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</w:p>
    <w:p w14:paraId="532E9AB3" w14:textId="77777777" w:rsidR="00D757C3" w:rsidRPr="00FD1E75" w:rsidRDefault="00D757C3" w:rsidP="00D757C3">
      <w:pPr>
        <w:numPr>
          <w:ilvl w:val="0"/>
          <w:numId w:val="3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Be aware that there will be a slight delay in sign language interpretation, </w:t>
      </w:r>
      <w:r>
        <w:rPr>
          <w:rFonts w:ascii="Verdana" w:hAnsi="Verdana"/>
          <w:color w:val="000000" w:themeColor="text1"/>
          <w:sz w:val="22"/>
          <w:szCs w:val="22"/>
        </w:rPr>
        <w:t xml:space="preserve">captioning, </w:t>
      </w:r>
      <w:r w:rsidRPr="00FD1E75">
        <w:rPr>
          <w:rFonts w:ascii="Verdana" w:hAnsi="Verdana"/>
          <w:color w:val="000000" w:themeColor="text1"/>
          <w:sz w:val="22"/>
          <w:szCs w:val="22"/>
        </w:rPr>
        <w:t>and a much longer delay for interpretation for persons with deafblindness.</w:t>
      </w:r>
    </w:p>
    <w:p w14:paraId="6F5EB868" w14:textId="77777777" w:rsidR="00D57DDF" w:rsidRDefault="00AE1DF1" w:rsidP="00D57DDF">
      <w:pPr>
        <w:numPr>
          <w:ilvl w:val="0"/>
          <w:numId w:val="3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>Provide additional time for persons with disabilities to respond.</w:t>
      </w:r>
    </w:p>
    <w:p w14:paraId="0363DD9E" w14:textId="0D520720" w:rsidR="00D57DDF" w:rsidRPr="00D57DDF" w:rsidRDefault="00D57DDF" w:rsidP="00D57DDF">
      <w:pPr>
        <w:numPr>
          <w:ilvl w:val="0"/>
          <w:numId w:val="3"/>
        </w:numPr>
        <w:rPr>
          <w:rFonts w:ascii="Verdana" w:hAnsi="Verdana"/>
          <w:color w:val="000000" w:themeColor="text1"/>
          <w:sz w:val="22"/>
          <w:szCs w:val="22"/>
        </w:rPr>
      </w:pPr>
      <w:r w:rsidRPr="0062423B">
        <w:rPr>
          <w:rFonts w:ascii="Verdana" w:eastAsia="Times New Roman" w:hAnsi="Verdana" w:cs="Times New Roman"/>
          <w:sz w:val="22"/>
          <w:szCs w:val="22"/>
        </w:rPr>
        <w:t xml:space="preserve">In larger meetings, default to video off except for chairs, interpreters, </w:t>
      </w:r>
      <w:r w:rsidR="00C97838">
        <w:rPr>
          <w:rFonts w:ascii="Verdana" w:eastAsia="Times New Roman" w:hAnsi="Verdana" w:cs="Times New Roman"/>
          <w:sz w:val="22"/>
          <w:szCs w:val="22"/>
        </w:rPr>
        <w:t>turn-tak</w:t>
      </w:r>
      <w:r w:rsidR="00B002A4">
        <w:rPr>
          <w:rFonts w:ascii="Verdana" w:eastAsia="Times New Roman" w:hAnsi="Verdana" w:cs="Times New Roman"/>
          <w:sz w:val="22"/>
          <w:szCs w:val="22"/>
        </w:rPr>
        <w:t>ing</w:t>
      </w:r>
      <w:r w:rsidRPr="00D57DDF">
        <w:rPr>
          <w:rFonts w:ascii="Verdana" w:eastAsia="Times New Roman" w:hAnsi="Verdana" w:cs="Times New Roman"/>
          <w:sz w:val="22"/>
          <w:szCs w:val="22"/>
        </w:rPr>
        <w:t xml:space="preserve"> manag</w:t>
      </w:r>
      <w:r w:rsidR="00C97838">
        <w:rPr>
          <w:rFonts w:ascii="Verdana" w:eastAsia="Times New Roman" w:hAnsi="Verdana" w:cs="Times New Roman"/>
          <w:sz w:val="22"/>
          <w:szCs w:val="22"/>
        </w:rPr>
        <w:t>er</w:t>
      </w:r>
      <w:r w:rsidRPr="00D57DDF">
        <w:rPr>
          <w:rFonts w:ascii="Verdana" w:eastAsia="Times New Roman" w:hAnsi="Verdana" w:cs="Times New Roman"/>
          <w:sz w:val="22"/>
          <w:szCs w:val="22"/>
        </w:rPr>
        <w:t xml:space="preserve">, </w:t>
      </w:r>
      <w:r w:rsidRPr="0062423B">
        <w:rPr>
          <w:rFonts w:ascii="Verdana" w:eastAsia="Times New Roman" w:hAnsi="Verdana" w:cs="Times New Roman"/>
          <w:sz w:val="22"/>
          <w:szCs w:val="22"/>
        </w:rPr>
        <w:t>and people who have the floor</w:t>
      </w:r>
      <w:r w:rsidRPr="00D57DDF">
        <w:rPr>
          <w:rFonts w:ascii="Verdana" w:eastAsia="Times New Roman" w:hAnsi="Verdana" w:cs="Times New Roman"/>
          <w:sz w:val="22"/>
          <w:szCs w:val="22"/>
        </w:rPr>
        <w:t>, which is helpful for deaf and hard of hearing participants.</w:t>
      </w:r>
    </w:p>
    <w:p w14:paraId="0466A052" w14:textId="77777777" w:rsidR="00FA35C0" w:rsidRPr="00FD1E75" w:rsidRDefault="00FA35C0" w:rsidP="00756877">
      <w:pPr>
        <w:ind w:left="360"/>
        <w:rPr>
          <w:rFonts w:ascii="Verdana" w:hAnsi="Verdana"/>
          <w:color w:val="000000" w:themeColor="text1"/>
          <w:sz w:val="22"/>
          <w:szCs w:val="22"/>
        </w:rPr>
      </w:pPr>
    </w:p>
    <w:p w14:paraId="1C90CC94" w14:textId="5A70355D" w:rsidR="00AF20CD" w:rsidRPr="00FD1E75" w:rsidRDefault="00AE1DF1" w:rsidP="00AF20CD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FD1E75">
        <w:rPr>
          <w:rFonts w:ascii="Verdana" w:hAnsi="Verdana"/>
          <w:b/>
          <w:color w:val="000000" w:themeColor="text1"/>
          <w:sz w:val="22"/>
          <w:szCs w:val="22"/>
        </w:rPr>
        <w:t xml:space="preserve">Tips </w:t>
      </w:r>
      <w:r w:rsidR="004F62F9">
        <w:rPr>
          <w:rFonts w:ascii="Verdana" w:hAnsi="Verdana"/>
          <w:b/>
          <w:color w:val="000000" w:themeColor="text1"/>
          <w:sz w:val="22"/>
          <w:szCs w:val="22"/>
        </w:rPr>
        <w:t>for</w:t>
      </w:r>
      <w:r w:rsidRPr="00FD1E75">
        <w:rPr>
          <w:rFonts w:ascii="Verdana" w:hAnsi="Verdana"/>
          <w:b/>
          <w:color w:val="000000" w:themeColor="text1"/>
          <w:sz w:val="22"/>
          <w:szCs w:val="22"/>
        </w:rPr>
        <w:t xml:space="preserve"> creat</w:t>
      </w:r>
      <w:r w:rsidR="004F62F9">
        <w:rPr>
          <w:rFonts w:ascii="Verdana" w:hAnsi="Verdana"/>
          <w:b/>
          <w:color w:val="000000" w:themeColor="text1"/>
          <w:sz w:val="22"/>
          <w:szCs w:val="22"/>
        </w:rPr>
        <w:t>ing</w:t>
      </w:r>
      <w:r w:rsidRPr="00FD1E75">
        <w:rPr>
          <w:rFonts w:ascii="Verdana" w:hAnsi="Verdana"/>
          <w:b/>
          <w:color w:val="000000" w:themeColor="text1"/>
          <w:sz w:val="22"/>
          <w:szCs w:val="22"/>
        </w:rPr>
        <w:t xml:space="preserve"> i</w:t>
      </w:r>
      <w:r w:rsidR="00AF20CD" w:rsidRPr="00FD1E75">
        <w:rPr>
          <w:rFonts w:ascii="Verdana" w:hAnsi="Verdana"/>
          <w:b/>
          <w:color w:val="000000" w:themeColor="text1"/>
          <w:sz w:val="22"/>
          <w:szCs w:val="22"/>
        </w:rPr>
        <w:t xml:space="preserve">nclusive </w:t>
      </w:r>
      <w:r w:rsidRPr="00FD1E75">
        <w:rPr>
          <w:rFonts w:ascii="Verdana" w:hAnsi="Verdana"/>
          <w:b/>
          <w:color w:val="000000" w:themeColor="text1"/>
          <w:sz w:val="22"/>
          <w:szCs w:val="22"/>
        </w:rPr>
        <w:t>p</w:t>
      </w:r>
      <w:r w:rsidR="00AF20CD" w:rsidRPr="00FD1E75">
        <w:rPr>
          <w:rFonts w:ascii="Verdana" w:hAnsi="Verdana"/>
          <w:b/>
          <w:color w:val="000000" w:themeColor="text1"/>
          <w:sz w:val="22"/>
          <w:szCs w:val="22"/>
        </w:rPr>
        <w:t>resentations</w:t>
      </w:r>
      <w:r w:rsidR="004F62F9">
        <w:rPr>
          <w:rFonts w:ascii="Verdana" w:hAnsi="Verdana"/>
          <w:b/>
          <w:color w:val="000000" w:themeColor="text1"/>
          <w:sz w:val="22"/>
          <w:szCs w:val="22"/>
        </w:rPr>
        <w:t>:</w:t>
      </w:r>
    </w:p>
    <w:p w14:paraId="7A04FEBD" w14:textId="77777777" w:rsidR="00AF20CD" w:rsidRPr="00FD1E75" w:rsidRDefault="00AF20CD" w:rsidP="00AF20CD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70F4E517" w14:textId="6C4DA0A1" w:rsidR="00851AC6" w:rsidRDefault="00851AC6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>When designing a PowerPoint or other visual presentations, each slide should</w:t>
      </w:r>
      <w:r w:rsidR="008764B5">
        <w:rPr>
          <w:rFonts w:ascii="Verdana" w:hAnsi="Verdana"/>
          <w:color w:val="000000" w:themeColor="text1"/>
          <w:sz w:val="22"/>
          <w:szCs w:val="22"/>
        </w:rPr>
        <w:t xml:space="preserve"> have a title and</w:t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 use plain language</w:t>
      </w:r>
      <w:r w:rsidR="00BB760B" w:rsidRPr="00FD1E75">
        <w:rPr>
          <w:rStyle w:val="EndnoteReference"/>
          <w:rFonts w:ascii="Verdana" w:hAnsi="Verdana"/>
          <w:color w:val="000000" w:themeColor="text1"/>
          <w:sz w:val="22"/>
          <w:szCs w:val="22"/>
        </w:rPr>
        <w:endnoteReference w:id="1"/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 in a </w:t>
      </w:r>
      <w:r w:rsidR="00AB3F40">
        <w:rPr>
          <w:rFonts w:ascii="Verdana" w:hAnsi="Verdana"/>
          <w:color w:val="000000" w:themeColor="text1"/>
          <w:sz w:val="22"/>
          <w:szCs w:val="22"/>
        </w:rPr>
        <w:t xml:space="preserve">large </w:t>
      </w:r>
      <w:r w:rsidRPr="00FD1E75">
        <w:rPr>
          <w:rFonts w:ascii="Verdana" w:hAnsi="Verdana"/>
          <w:color w:val="000000" w:themeColor="text1"/>
          <w:sz w:val="22"/>
          <w:szCs w:val="22"/>
        </w:rPr>
        <w:t>Sans Serif font with no more than six lines of text per slide.</w:t>
      </w:r>
      <w:r w:rsidR="008764B5">
        <w:rPr>
          <w:rFonts w:ascii="Verdana" w:hAnsi="Verdana"/>
          <w:color w:val="000000" w:themeColor="text1"/>
          <w:sz w:val="22"/>
          <w:szCs w:val="22"/>
        </w:rPr>
        <w:t xml:space="preserve"> The minimum font size should be 24-pt or larger.</w:t>
      </w:r>
    </w:p>
    <w:p w14:paraId="10E6A027" w14:textId="6EC726D3" w:rsidR="00AB3F40" w:rsidRDefault="00AB3F40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Use photos or images to help explain key points</w:t>
      </w:r>
      <w:r w:rsidR="005A3A44">
        <w:rPr>
          <w:rFonts w:ascii="Verdana" w:hAnsi="Verdana"/>
          <w:color w:val="000000" w:themeColor="text1"/>
          <w:sz w:val="22"/>
          <w:szCs w:val="22"/>
        </w:rPr>
        <w:t>.</w:t>
      </w:r>
    </w:p>
    <w:p w14:paraId="4A4B4FA2" w14:textId="69296549" w:rsidR="00AB3F40" w:rsidRDefault="00AB3F40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Do not use acronyms or jargon</w:t>
      </w:r>
      <w:r w:rsidR="005A3A44">
        <w:rPr>
          <w:rFonts w:ascii="Verdana" w:hAnsi="Verdana"/>
          <w:color w:val="000000" w:themeColor="text1"/>
          <w:sz w:val="22"/>
          <w:szCs w:val="22"/>
        </w:rPr>
        <w:t>.</w:t>
      </w:r>
    </w:p>
    <w:p w14:paraId="18A39783" w14:textId="0C496908" w:rsidR="00AB3F40" w:rsidRDefault="00AB3F40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Use examples to explain difficult</w:t>
      </w:r>
      <w:r w:rsidR="005A3A44">
        <w:rPr>
          <w:rFonts w:ascii="Verdana" w:hAnsi="Verdana"/>
          <w:color w:val="000000" w:themeColor="text1"/>
          <w:sz w:val="22"/>
          <w:szCs w:val="22"/>
        </w:rPr>
        <w:t>-</w:t>
      </w:r>
      <w:r>
        <w:rPr>
          <w:rFonts w:ascii="Verdana" w:hAnsi="Verdana"/>
          <w:color w:val="000000" w:themeColor="text1"/>
          <w:sz w:val="22"/>
          <w:szCs w:val="22"/>
        </w:rPr>
        <w:t>to</w:t>
      </w:r>
      <w:r w:rsidR="005A3A44">
        <w:rPr>
          <w:rFonts w:ascii="Verdana" w:hAnsi="Verdana"/>
          <w:color w:val="000000" w:themeColor="text1"/>
          <w:sz w:val="22"/>
          <w:szCs w:val="22"/>
        </w:rPr>
        <w:t>-</w:t>
      </w:r>
      <w:r>
        <w:rPr>
          <w:rFonts w:ascii="Verdana" w:hAnsi="Verdana"/>
          <w:color w:val="000000" w:themeColor="text1"/>
          <w:sz w:val="22"/>
          <w:szCs w:val="22"/>
        </w:rPr>
        <w:t>understand concepts</w:t>
      </w:r>
      <w:r w:rsidR="005A3A44">
        <w:rPr>
          <w:rFonts w:ascii="Verdana" w:hAnsi="Verdana"/>
          <w:color w:val="000000" w:themeColor="text1"/>
          <w:sz w:val="22"/>
          <w:szCs w:val="22"/>
        </w:rPr>
        <w:t>.</w:t>
      </w:r>
    </w:p>
    <w:p w14:paraId="3E5030BA" w14:textId="1FFBB272" w:rsidR="00AB3F40" w:rsidRPr="00FD1E75" w:rsidRDefault="00AB3F40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Avoid using tables or graphs as much as possible</w:t>
      </w:r>
      <w:r w:rsidR="005A3A44">
        <w:rPr>
          <w:rFonts w:ascii="Verdana" w:hAnsi="Verdana"/>
          <w:color w:val="000000" w:themeColor="text1"/>
          <w:sz w:val="22"/>
          <w:szCs w:val="22"/>
        </w:rPr>
        <w:t>.</w:t>
      </w:r>
    </w:p>
    <w:p w14:paraId="7E058642" w14:textId="77777777" w:rsidR="00851AC6" w:rsidRPr="00FD1E75" w:rsidRDefault="00851AC6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Avoid using more than two different fonts, and do not use italics or all caps, but instead bold for emphasis. </w:t>
      </w:r>
    </w:p>
    <w:p w14:paraId="34FC8930" w14:textId="4A8DC489" w:rsidR="00851AC6" w:rsidRDefault="00132BB6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>Add</w:t>
      </w:r>
      <w:r w:rsidR="00851AC6" w:rsidRPr="00FD1E75">
        <w:rPr>
          <w:rFonts w:ascii="Verdana" w:hAnsi="Verdana"/>
          <w:color w:val="000000" w:themeColor="text1"/>
          <w:sz w:val="22"/>
          <w:szCs w:val="22"/>
        </w:rPr>
        <w:t xml:space="preserve"> good contrast between the text and slide background so that people with low vision can read the slide. </w:t>
      </w:r>
    </w:p>
    <w:p w14:paraId="5A540BD7" w14:textId="77777777" w:rsidR="00EC5D47" w:rsidRPr="00FD1E75" w:rsidRDefault="00EC5D47" w:rsidP="00EC5D47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Avoid using only color coding for conveying or distinguishing information.</w:t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65572E04" w14:textId="77777777" w:rsidR="00EC5D47" w:rsidRDefault="00EC5D47" w:rsidP="00EC5D47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When using audiovisual media, provide captions for all audio content, including sounds. </w:t>
      </w:r>
    </w:p>
    <w:p w14:paraId="5C8D3368" w14:textId="77777777" w:rsidR="00EC5D47" w:rsidRDefault="00EC5D47" w:rsidP="00EC5D47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Provide a text alternative for all non-text elements that convey information</w:t>
      </w:r>
    </w:p>
    <w:p w14:paraId="3BB999F4" w14:textId="253D2F01" w:rsidR="00EC5D47" w:rsidRPr="00FD1E75" w:rsidRDefault="00EC5D47" w:rsidP="00EC5D47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821E1C">
        <w:rPr>
          <w:rFonts w:ascii="Verdana" w:hAnsi="Verdana"/>
          <w:color w:val="000000" w:themeColor="text1"/>
          <w:sz w:val="22"/>
          <w:szCs w:val="22"/>
        </w:rPr>
        <w:t>For persons with deafblindness, consider including descriptions of sounds and images</w:t>
      </w:r>
      <w:r>
        <w:rPr>
          <w:rFonts w:ascii="Verdana" w:hAnsi="Verdana"/>
          <w:color w:val="000000" w:themeColor="text1"/>
          <w:sz w:val="22"/>
          <w:szCs w:val="22"/>
        </w:rPr>
        <w:t xml:space="preserve"> on a separate platform.</w:t>
      </w:r>
    </w:p>
    <w:p w14:paraId="24408E22" w14:textId="77777777" w:rsidR="00132BB6" w:rsidRPr="00FD1E75" w:rsidRDefault="00132BB6" w:rsidP="00132BB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>When using audiovisual media, provide captions or alternative formats for all audio content, including sounds. For persons with deafblindness, this may include descriptions of sounds and images.</w:t>
      </w:r>
    </w:p>
    <w:p w14:paraId="44D2F157" w14:textId="77777777" w:rsidR="00FA35C0" w:rsidRPr="00FD1E75" w:rsidRDefault="00FA35C0" w:rsidP="00FA35C0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</w:p>
    <w:p w14:paraId="7C7B9327" w14:textId="1DBC2470" w:rsidR="00BB760B" w:rsidRPr="00FD1E75" w:rsidRDefault="00BB760B" w:rsidP="00BB760B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FD1E75">
        <w:rPr>
          <w:rFonts w:ascii="Verdana" w:hAnsi="Verdana"/>
          <w:b/>
          <w:color w:val="000000" w:themeColor="text1"/>
          <w:sz w:val="22"/>
          <w:szCs w:val="22"/>
        </w:rPr>
        <w:t>Tips for presenters to be inclusive</w:t>
      </w:r>
      <w:r w:rsidR="004F62F9">
        <w:rPr>
          <w:rFonts w:ascii="Verdana" w:hAnsi="Verdana"/>
          <w:b/>
          <w:color w:val="000000" w:themeColor="text1"/>
          <w:sz w:val="22"/>
          <w:szCs w:val="22"/>
        </w:rPr>
        <w:t>:</w:t>
      </w:r>
    </w:p>
    <w:p w14:paraId="2BC941B2" w14:textId="77777777" w:rsidR="00BB760B" w:rsidRPr="00FD1E75" w:rsidRDefault="00BB760B" w:rsidP="00BB760B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78523FFD" w14:textId="77777777" w:rsidR="00BD0E09" w:rsidRPr="00BD0E09" w:rsidRDefault="00BD0E09" w:rsidP="00BD0E09">
      <w:pPr>
        <w:numPr>
          <w:ilvl w:val="0"/>
          <w:numId w:val="10"/>
        </w:numPr>
        <w:rPr>
          <w:rFonts w:ascii="Verdana" w:hAnsi="Verdana"/>
          <w:color w:val="000000" w:themeColor="text1"/>
          <w:sz w:val="22"/>
          <w:szCs w:val="22"/>
        </w:rPr>
      </w:pPr>
      <w:r w:rsidRPr="00BD0E09">
        <w:rPr>
          <w:rFonts w:ascii="Verdana" w:hAnsi="Verdana"/>
          <w:color w:val="000000" w:themeColor="text1"/>
          <w:sz w:val="22"/>
          <w:szCs w:val="22"/>
        </w:rPr>
        <w:t xml:space="preserve">Speak naturally and at a regular pace. </w:t>
      </w:r>
    </w:p>
    <w:p w14:paraId="066DC39A" w14:textId="3A35A49E" w:rsidR="00BD0E09" w:rsidRPr="00BD0E09" w:rsidRDefault="00BD0E09" w:rsidP="00BD0E09">
      <w:pPr>
        <w:numPr>
          <w:ilvl w:val="0"/>
          <w:numId w:val="10"/>
        </w:numPr>
        <w:rPr>
          <w:rFonts w:ascii="Verdana" w:hAnsi="Verdana"/>
          <w:color w:val="000000" w:themeColor="text1"/>
          <w:sz w:val="22"/>
          <w:szCs w:val="22"/>
        </w:rPr>
      </w:pPr>
      <w:r w:rsidRPr="00BD0E09">
        <w:rPr>
          <w:rFonts w:ascii="Verdana" w:hAnsi="Verdana" w:cs="Tahoma"/>
          <w:color w:val="000000" w:themeColor="text1"/>
          <w:sz w:val="22"/>
          <w:szCs w:val="22"/>
        </w:rPr>
        <w:t>Check that the caption</w:t>
      </w:r>
      <w:r w:rsidR="00391355">
        <w:rPr>
          <w:rFonts w:ascii="Verdana" w:hAnsi="Verdana" w:cs="Tahoma"/>
          <w:color w:val="000000" w:themeColor="text1"/>
          <w:sz w:val="22"/>
          <w:szCs w:val="22"/>
        </w:rPr>
        <w:t>er</w:t>
      </w:r>
      <w:r w:rsidRPr="00BD0E09">
        <w:rPr>
          <w:rFonts w:ascii="Verdana" w:hAnsi="Verdana" w:cs="Tahoma"/>
          <w:color w:val="000000" w:themeColor="text1"/>
          <w:sz w:val="22"/>
          <w:szCs w:val="22"/>
        </w:rPr>
        <w:t xml:space="preserve"> and sign language interpreters are able to hear you well for transcription and interpretation.</w:t>
      </w:r>
    </w:p>
    <w:p w14:paraId="3BF593A2" w14:textId="77777777" w:rsidR="00BD0E09" w:rsidRPr="00BD0E09" w:rsidRDefault="00BD0E09" w:rsidP="00BD0E09">
      <w:pPr>
        <w:numPr>
          <w:ilvl w:val="0"/>
          <w:numId w:val="10"/>
        </w:numPr>
        <w:rPr>
          <w:rFonts w:ascii="Verdana" w:hAnsi="Verdana"/>
          <w:color w:val="000000" w:themeColor="text1"/>
          <w:sz w:val="22"/>
          <w:szCs w:val="22"/>
        </w:rPr>
      </w:pPr>
      <w:r w:rsidRPr="00BD0E09">
        <w:rPr>
          <w:rFonts w:ascii="Verdana" w:hAnsi="Verdana"/>
          <w:color w:val="000000" w:themeColor="text1"/>
          <w:sz w:val="22"/>
          <w:szCs w:val="22"/>
        </w:rPr>
        <w:t>Explain and describe graphics and pictures for blind people and those who have low vision.</w:t>
      </w:r>
    </w:p>
    <w:p w14:paraId="2226E523" w14:textId="39B8F06A" w:rsidR="00AD3C76" w:rsidRDefault="00BD0E09" w:rsidP="00AD3C76">
      <w:pPr>
        <w:numPr>
          <w:ilvl w:val="0"/>
          <w:numId w:val="10"/>
        </w:numPr>
        <w:rPr>
          <w:rFonts w:ascii="Verdana" w:hAnsi="Verdana"/>
          <w:color w:val="000000" w:themeColor="text1"/>
          <w:sz w:val="22"/>
          <w:szCs w:val="22"/>
        </w:rPr>
      </w:pPr>
      <w:r w:rsidRPr="00BD0E09">
        <w:rPr>
          <w:rFonts w:ascii="Verdana" w:hAnsi="Verdana"/>
          <w:color w:val="000000" w:themeColor="text1"/>
          <w:sz w:val="22"/>
          <w:szCs w:val="22"/>
        </w:rPr>
        <w:lastRenderedPageBreak/>
        <w:t>Avoid jargon, idioms, and acronyms. Speakers should refer to the full name of an entity and not assume knowledge of abbreviations.</w:t>
      </w:r>
    </w:p>
    <w:p w14:paraId="06EBDC9E" w14:textId="77777777" w:rsidR="002D7027" w:rsidRPr="002D7027" w:rsidRDefault="002D7027" w:rsidP="002D7027">
      <w:pPr>
        <w:ind w:left="720"/>
        <w:rPr>
          <w:rFonts w:ascii="Verdana" w:hAnsi="Verdana"/>
          <w:color w:val="000000" w:themeColor="text1"/>
          <w:sz w:val="22"/>
          <w:szCs w:val="22"/>
        </w:rPr>
      </w:pPr>
    </w:p>
    <w:p w14:paraId="0275430C" w14:textId="55CEB135" w:rsidR="00AD3C76" w:rsidRDefault="00AD3C76" w:rsidP="00AD3C76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4F62F9">
        <w:rPr>
          <w:rFonts w:ascii="Verdana" w:hAnsi="Verdana"/>
          <w:b/>
          <w:color w:val="000000" w:themeColor="text1"/>
          <w:sz w:val="22"/>
          <w:szCs w:val="22"/>
        </w:rPr>
        <w:t>After the meeting:</w:t>
      </w:r>
    </w:p>
    <w:p w14:paraId="757113E5" w14:textId="77777777" w:rsidR="004F62F9" w:rsidRPr="004F62F9" w:rsidRDefault="004F62F9" w:rsidP="00AD3C76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372F31F5" w14:textId="299D4858" w:rsidR="00AD3C76" w:rsidRDefault="00AD3C76" w:rsidP="00AD3C7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Share the notes or captioning transcripts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Times New Roman"/>
          <w:color w:val="000000" w:themeColor="text1"/>
          <w:sz w:val="22"/>
          <w:szCs w:val="22"/>
        </w:rPr>
        <w:t>with participants.</w:t>
      </w:r>
    </w:p>
    <w:p w14:paraId="11ED20BA" w14:textId="6900F262" w:rsidR="00AB3F40" w:rsidRDefault="00AB3F40" w:rsidP="00AD3C7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If relevant share a clear list of actions with attached names and time frames</w:t>
      </w:r>
      <w:r w:rsidR="005A3A44">
        <w:rPr>
          <w:rFonts w:ascii="Verdana" w:hAnsi="Verdana" w:cs="Times New Roman"/>
          <w:color w:val="000000" w:themeColor="text1"/>
          <w:sz w:val="22"/>
          <w:szCs w:val="22"/>
        </w:rPr>
        <w:t>.</w:t>
      </w:r>
    </w:p>
    <w:p w14:paraId="6ACB3B09" w14:textId="694757F0" w:rsidR="00AD3C76" w:rsidRPr="00FD1E75" w:rsidRDefault="00AD3C76" w:rsidP="00AD3C7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 xml:space="preserve">Post presentations and </w:t>
      </w:r>
      <w:r w:rsidR="00006B2F">
        <w:rPr>
          <w:rFonts w:ascii="Verdana" w:hAnsi="Verdana" w:cs="Times New Roman"/>
          <w:color w:val="000000" w:themeColor="text1"/>
          <w:sz w:val="22"/>
          <w:szCs w:val="22"/>
        </w:rPr>
        <w:t xml:space="preserve">the </w:t>
      </w:r>
      <w:r>
        <w:rPr>
          <w:rFonts w:ascii="Verdana" w:hAnsi="Verdana" w:cs="Times New Roman"/>
          <w:color w:val="000000" w:themeColor="text1"/>
          <w:sz w:val="22"/>
          <w:szCs w:val="22"/>
        </w:rPr>
        <w:t>meeting recording online.</w:t>
      </w:r>
    </w:p>
    <w:p w14:paraId="40CC2BAA" w14:textId="0C91C99F" w:rsidR="00C74706" w:rsidRDefault="004F62F9" w:rsidP="00C74706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Reach out to participants to get feedback on accessibility features.</w:t>
      </w:r>
    </w:p>
    <w:p w14:paraId="4FF09800" w14:textId="77777777" w:rsidR="00C91FDA" w:rsidRPr="00C91FDA" w:rsidRDefault="00C91FDA" w:rsidP="00C91FDA">
      <w:pPr>
        <w:pStyle w:val="ListParagraph"/>
        <w:rPr>
          <w:rFonts w:ascii="Verdana" w:hAnsi="Verdana"/>
          <w:color w:val="000000" w:themeColor="text1"/>
          <w:sz w:val="22"/>
          <w:szCs w:val="22"/>
        </w:rPr>
      </w:pPr>
    </w:p>
    <w:p w14:paraId="58497672" w14:textId="32D183C2" w:rsidR="00C74706" w:rsidRPr="00FD1E75" w:rsidRDefault="00C74706" w:rsidP="00C74706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FD1E75">
        <w:rPr>
          <w:rFonts w:ascii="Verdana" w:hAnsi="Verdana"/>
          <w:b/>
          <w:color w:val="000000" w:themeColor="text1"/>
          <w:sz w:val="22"/>
          <w:szCs w:val="22"/>
        </w:rPr>
        <w:t>References</w:t>
      </w:r>
    </w:p>
    <w:p w14:paraId="7992C903" w14:textId="77777777" w:rsidR="00FD1E75" w:rsidRPr="00FD1E75" w:rsidRDefault="00FD1E75" w:rsidP="00C74706">
      <w:pPr>
        <w:rPr>
          <w:rFonts w:ascii="Verdana" w:hAnsi="Verdana"/>
          <w:color w:val="000000" w:themeColor="text1"/>
          <w:sz w:val="22"/>
          <w:szCs w:val="22"/>
        </w:rPr>
      </w:pPr>
    </w:p>
    <w:p w14:paraId="3DA9A7D4" w14:textId="41B48472" w:rsidR="00D51B09" w:rsidRDefault="00D51B09" w:rsidP="00D51B09">
      <w:pPr>
        <w:spacing w:after="200" w:line="276" w:lineRule="auto"/>
        <w:rPr>
          <w:rStyle w:val="Hyperlink"/>
          <w:rFonts w:ascii="Verdana" w:hAnsi="Verdana"/>
          <w:sz w:val="22"/>
          <w:szCs w:val="22"/>
        </w:rPr>
      </w:pPr>
      <w:r w:rsidRPr="00403203">
        <w:rPr>
          <w:rFonts w:ascii="Verdana" w:eastAsia="Times New Roman" w:hAnsi="Verdana" w:cs="Times New Roman"/>
          <w:bCs/>
          <w:sz w:val="22"/>
          <w:szCs w:val="22"/>
        </w:rPr>
        <w:t>Deaf/Hard of Hearing Technology Rehabilitation Engineering Research Center</w:t>
      </w:r>
      <w:r>
        <w:rPr>
          <w:rFonts w:ascii="Verdana" w:eastAsia="Times New Roman" w:hAnsi="Verdana" w:cs="Times New Roman"/>
          <w:bCs/>
          <w:sz w:val="22"/>
          <w:szCs w:val="22"/>
        </w:rPr>
        <w:t xml:space="preserve"> (2020) </w:t>
      </w:r>
      <w:r w:rsidRPr="00B05E1D">
        <w:rPr>
          <w:rFonts w:ascii="Verdana" w:hAnsi="Verdana"/>
          <w:i/>
          <w:sz w:val="22"/>
          <w:szCs w:val="22"/>
        </w:rPr>
        <w:t>Accessibility Tips for a Better Zoom/Virtual Meeting Experience</w:t>
      </w:r>
      <w:r w:rsidR="00B05E1D">
        <w:rPr>
          <w:rFonts w:ascii="Verdana" w:hAnsi="Verdana"/>
          <w:sz w:val="22"/>
          <w:szCs w:val="22"/>
        </w:rPr>
        <w:t>. Retrieved from</w:t>
      </w:r>
      <w:r w:rsidRPr="008069B2">
        <w:rPr>
          <w:rStyle w:val="Hyperlink"/>
          <w:rFonts w:ascii="Verdana" w:hAnsi="Verdana"/>
          <w:sz w:val="22"/>
          <w:szCs w:val="22"/>
          <w:u w:val="none"/>
        </w:rPr>
        <w:t xml:space="preserve"> </w:t>
      </w:r>
      <w:hyperlink r:id="rId10" w:history="1">
        <w:r w:rsidR="00AA1038" w:rsidRPr="00C63730">
          <w:rPr>
            <w:rStyle w:val="Hyperlink"/>
            <w:rFonts w:ascii="Verdana" w:hAnsi="Verdana"/>
            <w:sz w:val="22"/>
            <w:szCs w:val="22"/>
          </w:rPr>
          <w:t>https://www.deafhhtech.org/rerc/accessible-virtual-meeting-tips/</w:t>
        </w:r>
      </w:hyperlink>
    </w:p>
    <w:p w14:paraId="3E7CD91B" w14:textId="77777777" w:rsidR="00AA1038" w:rsidRPr="00732F19" w:rsidRDefault="00AA1038" w:rsidP="00AA1038">
      <w:p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Digital.gov (n.d.) </w:t>
      </w:r>
      <w:r w:rsidRPr="00B55461">
        <w:rPr>
          <w:rFonts w:ascii="Verdana" w:hAnsi="Verdana"/>
          <w:i/>
          <w:iCs/>
          <w:color w:val="000000" w:themeColor="text1"/>
          <w:sz w:val="22"/>
          <w:szCs w:val="22"/>
        </w:rPr>
        <w:t>Using Section 508 Guidance to Improve the Accessibility of Government Services</w:t>
      </w:r>
      <w:r>
        <w:rPr>
          <w:rFonts w:ascii="Verdana" w:hAnsi="Verdana"/>
          <w:color w:val="000000" w:themeColor="text1"/>
          <w:sz w:val="22"/>
          <w:szCs w:val="22"/>
        </w:rPr>
        <w:t xml:space="preserve">. Retrieved from </w:t>
      </w:r>
      <w:hyperlink r:id="rId11" w:anchor="Etiquette" w:history="1">
        <w:r>
          <w:rPr>
            <w:rStyle w:val="Hyperlink"/>
            <w:rFonts w:ascii="Verdana" w:hAnsi="Verdana"/>
            <w:sz w:val="22"/>
            <w:szCs w:val="22"/>
          </w:rPr>
          <w:t>https://digital.gov/2015/06/05/using-section-508-guidance-to-improve-the-accessibility-of-government-services/ - Etiquette</w:t>
        </w:r>
      </w:hyperlink>
    </w:p>
    <w:p w14:paraId="57C1B781" w14:textId="77777777" w:rsidR="00D51B09" w:rsidRDefault="00D51B09" w:rsidP="00FD1E75">
      <w:pPr>
        <w:rPr>
          <w:rFonts w:ascii="Verdana" w:hAnsi="Verdana"/>
          <w:sz w:val="22"/>
          <w:szCs w:val="22"/>
        </w:rPr>
      </w:pPr>
    </w:p>
    <w:p w14:paraId="2DED1556" w14:textId="3E69E33D" w:rsidR="00FD1E75" w:rsidRPr="00FD1E75" w:rsidRDefault="00FD1E75" w:rsidP="00FD1E75">
      <w:pPr>
        <w:rPr>
          <w:rFonts w:ascii="Verdana" w:hAnsi="Verdana"/>
          <w:sz w:val="22"/>
          <w:szCs w:val="22"/>
        </w:rPr>
      </w:pPr>
      <w:r w:rsidRPr="00FD1E75">
        <w:rPr>
          <w:rFonts w:ascii="Verdana" w:hAnsi="Verdana"/>
          <w:sz w:val="22"/>
          <w:szCs w:val="22"/>
        </w:rPr>
        <w:t xml:space="preserve">NYC Mayor’s Office for People with Disabilities (2020) </w:t>
      </w:r>
      <w:r w:rsidRPr="00B05E1D">
        <w:rPr>
          <w:rFonts w:ascii="Verdana" w:hAnsi="Verdana"/>
          <w:i/>
          <w:sz w:val="22"/>
          <w:szCs w:val="22"/>
        </w:rPr>
        <w:t>Accessible virtual meetings guide</w:t>
      </w:r>
      <w:r w:rsidR="00B05E1D">
        <w:rPr>
          <w:rFonts w:ascii="Verdana" w:hAnsi="Verdana"/>
          <w:sz w:val="22"/>
          <w:szCs w:val="22"/>
        </w:rPr>
        <w:t>. Retrieved from</w:t>
      </w:r>
      <w:r>
        <w:rPr>
          <w:rFonts w:ascii="Verdana" w:hAnsi="Verdana"/>
          <w:sz w:val="22"/>
          <w:szCs w:val="22"/>
        </w:rPr>
        <w:t xml:space="preserve"> </w:t>
      </w:r>
      <w:hyperlink r:id="rId12" w:history="1">
        <w:r w:rsidR="004C56E8" w:rsidRPr="00501561">
          <w:rPr>
            <w:rStyle w:val="Hyperlink"/>
            <w:rFonts w:ascii="Verdana" w:hAnsi="Verdana"/>
            <w:sz w:val="22"/>
            <w:szCs w:val="22"/>
          </w:rPr>
          <w:t>https://www1.nyc.gov/assets/mopd/downloads/pdf/virtual-meetings-accessibility-guide.pdf</w:t>
        </w:r>
      </w:hyperlink>
    </w:p>
    <w:p w14:paraId="379AA807" w14:textId="77777777" w:rsidR="00FD1E75" w:rsidRPr="00FD1E75" w:rsidRDefault="00FD1E75" w:rsidP="00C74706">
      <w:pPr>
        <w:rPr>
          <w:rFonts w:ascii="Verdana" w:hAnsi="Verdana"/>
          <w:color w:val="000000" w:themeColor="text1"/>
          <w:sz w:val="22"/>
          <w:szCs w:val="22"/>
        </w:rPr>
      </w:pPr>
    </w:p>
    <w:p w14:paraId="051EBCAF" w14:textId="3F9CFAE8" w:rsidR="00C74706" w:rsidRPr="00FD1E75" w:rsidRDefault="00C74706" w:rsidP="00C74706">
      <w:pPr>
        <w:rPr>
          <w:rFonts w:ascii="Verdana" w:hAnsi="Verdana" w:cs="Times New Roman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UNICEF (2020) </w:t>
      </w:r>
      <w:r w:rsidRPr="00FD1E75">
        <w:rPr>
          <w:rFonts w:ascii="Verdana" w:hAnsi="Verdana" w:cs="Times New Roman"/>
          <w:sz w:val="22"/>
          <w:szCs w:val="22"/>
        </w:rPr>
        <w:t>Inclusive remote meetings</w:t>
      </w:r>
    </w:p>
    <w:p w14:paraId="58EF9A72" w14:textId="77777777" w:rsidR="00C74706" w:rsidRPr="00FD1E75" w:rsidRDefault="00C74706" w:rsidP="00C74706">
      <w:pPr>
        <w:rPr>
          <w:rFonts w:ascii="Verdana" w:hAnsi="Verdana"/>
          <w:color w:val="000000" w:themeColor="text1"/>
          <w:sz w:val="22"/>
          <w:szCs w:val="22"/>
        </w:rPr>
      </w:pPr>
    </w:p>
    <w:p w14:paraId="351D7BC7" w14:textId="77777777" w:rsidR="00B43CCD" w:rsidRPr="00FD1E75" w:rsidRDefault="00B43CCD" w:rsidP="00B43CCD">
      <w:pPr>
        <w:rPr>
          <w:rFonts w:ascii="Verdana" w:hAnsi="Verdana"/>
          <w:color w:val="000000" w:themeColor="text1"/>
          <w:sz w:val="22"/>
          <w:szCs w:val="22"/>
        </w:rPr>
      </w:pPr>
    </w:p>
    <w:sectPr w:rsidR="00B43CCD" w:rsidRPr="00FD1E75" w:rsidSect="00BC7BE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15EA4" w14:textId="77777777" w:rsidR="005A57A1" w:rsidRDefault="005A57A1" w:rsidP="00BB760B">
      <w:r>
        <w:separator/>
      </w:r>
    </w:p>
  </w:endnote>
  <w:endnote w:type="continuationSeparator" w:id="0">
    <w:p w14:paraId="7E004BD4" w14:textId="77777777" w:rsidR="005A57A1" w:rsidRDefault="005A57A1" w:rsidP="00BB760B">
      <w:r>
        <w:continuationSeparator/>
      </w:r>
    </w:p>
  </w:endnote>
  <w:endnote w:id="1">
    <w:p w14:paraId="0C221213" w14:textId="74D36C15" w:rsidR="00BB760B" w:rsidRPr="00BB760B" w:rsidRDefault="00BB760B" w:rsidP="00BB760B">
      <w:pPr>
        <w:spacing w:after="200" w:line="276" w:lineRule="auto"/>
        <w:contextualSpacing/>
        <w:rPr>
          <w:rFonts w:ascii="Verdana" w:hAnsi="Verdana"/>
          <w:sz w:val="16"/>
          <w:szCs w:val="16"/>
        </w:rPr>
      </w:pPr>
      <w:r w:rsidRPr="00BB760B">
        <w:rPr>
          <w:rStyle w:val="EndnoteReference"/>
          <w:sz w:val="16"/>
          <w:szCs w:val="16"/>
        </w:rPr>
        <w:endnoteRef/>
      </w:r>
      <w:r w:rsidRPr="00BB760B">
        <w:rPr>
          <w:sz w:val="16"/>
          <w:szCs w:val="16"/>
        </w:rPr>
        <w:t xml:space="preserve"> </w:t>
      </w:r>
      <w:r w:rsidRPr="00BB760B">
        <w:rPr>
          <w:rFonts w:ascii="Verdana" w:hAnsi="Verdana"/>
          <w:sz w:val="16"/>
          <w:szCs w:val="16"/>
        </w:rPr>
        <w:t>Plain language</w:t>
      </w:r>
      <w:r w:rsidRPr="00BB760B">
        <w:rPr>
          <w:rFonts w:ascii="Verdana" w:hAnsi="Verdana"/>
          <w:b/>
          <w:sz w:val="16"/>
          <w:szCs w:val="16"/>
        </w:rPr>
        <w:t xml:space="preserve"> </w:t>
      </w:r>
      <w:r w:rsidRPr="00BB760B">
        <w:rPr>
          <w:rFonts w:ascii="Verdana" w:hAnsi="Verdana"/>
          <w:sz w:val="16"/>
          <w:szCs w:val="16"/>
        </w:rPr>
        <w:t xml:space="preserve">is clear, straightforward expression, using only as many words as are necessary. For example, </w:t>
      </w:r>
      <w:r w:rsidRPr="00BB760B">
        <w:rPr>
          <w:rFonts w:ascii="Verdana" w:hAnsi="Verdana"/>
          <w:bCs/>
          <w:sz w:val="16"/>
          <w:szCs w:val="16"/>
        </w:rPr>
        <w:t>put information in logical order with the important details first and use active voice.</w:t>
      </w:r>
    </w:p>
    <w:p w14:paraId="5F4D2283" w14:textId="6F3407D5" w:rsidR="00BB760B" w:rsidRDefault="00BB760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6629D" w14:textId="77777777" w:rsidR="005A57A1" w:rsidRDefault="005A57A1" w:rsidP="00BB760B">
      <w:r>
        <w:separator/>
      </w:r>
    </w:p>
  </w:footnote>
  <w:footnote w:type="continuationSeparator" w:id="0">
    <w:p w14:paraId="5CE4CA33" w14:textId="77777777" w:rsidR="005A57A1" w:rsidRDefault="005A57A1" w:rsidP="00BB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19C9"/>
    <w:multiLevelType w:val="hybridMultilevel"/>
    <w:tmpl w:val="DA7C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78EF"/>
    <w:multiLevelType w:val="hybridMultilevel"/>
    <w:tmpl w:val="7CAE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169EC"/>
    <w:multiLevelType w:val="hybridMultilevel"/>
    <w:tmpl w:val="98580164"/>
    <w:lvl w:ilvl="0" w:tplc="DBE68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30F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B85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6C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C8C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169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B873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787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E25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733D85"/>
    <w:multiLevelType w:val="hybridMultilevel"/>
    <w:tmpl w:val="AF9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34FC"/>
    <w:multiLevelType w:val="hybridMultilevel"/>
    <w:tmpl w:val="D5BC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E037E"/>
    <w:multiLevelType w:val="multilevel"/>
    <w:tmpl w:val="5B9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E5F2A"/>
    <w:multiLevelType w:val="hybridMultilevel"/>
    <w:tmpl w:val="2E001820"/>
    <w:lvl w:ilvl="0" w:tplc="C5A27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09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12B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48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C89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EE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867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F23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84D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0AC147C"/>
    <w:multiLevelType w:val="hybridMultilevel"/>
    <w:tmpl w:val="F6E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B3CCC"/>
    <w:multiLevelType w:val="hybridMultilevel"/>
    <w:tmpl w:val="27D0A698"/>
    <w:lvl w:ilvl="0" w:tplc="AC549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E1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46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687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EC8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AAA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B06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41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CC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8749AD"/>
    <w:multiLevelType w:val="hybridMultilevel"/>
    <w:tmpl w:val="5E3A346E"/>
    <w:lvl w:ilvl="0" w:tplc="A838FE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0F0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A1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40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7677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43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487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CFD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CD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F736DC7"/>
    <w:multiLevelType w:val="hybridMultilevel"/>
    <w:tmpl w:val="8CAC4F26"/>
    <w:lvl w:ilvl="0" w:tplc="CFE4F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C431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C1F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648F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B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2CD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5624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90A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0B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NbAwNDc0NzAxMzJU0lEKTi0uzszPAykwqgUALNPZGCwAAAA="/>
  </w:docVars>
  <w:rsids>
    <w:rsidRoot w:val="00B43CCD"/>
    <w:rsid w:val="00006B2F"/>
    <w:rsid w:val="000A1068"/>
    <w:rsid w:val="000C1A45"/>
    <w:rsid w:val="000E3247"/>
    <w:rsid w:val="000E5B76"/>
    <w:rsid w:val="000F55E4"/>
    <w:rsid w:val="001272C6"/>
    <w:rsid w:val="00132BB6"/>
    <w:rsid w:val="00164E61"/>
    <w:rsid w:val="00243FBD"/>
    <w:rsid w:val="002A2F32"/>
    <w:rsid w:val="002D7027"/>
    <w:rsid w:val="00375FAC"/>
    <w:rsid w:val="00391355"/>
    <w:rsid w:val="003A2D2C"/>
    <w:rsid w:val="003C0487"/>
    <w:rsid w:val="003E1AE6"/>
    <w:rsid w:val="003E72AA"/>
    <w:rsid w:val="004C56E8"/>
    <w:rsid w:val="004F5743"/>
    <w:rsid w:val="004F62F9"/>
    <w:rsid w:val="00513639"/>
    <w:rsid w:val="00523B0F"/>
    <w:rsid w:val="00533D5E"/>
    <w:rsid w:val="00583F60"/>
    <w:rsid w:val="0058464C"/>
    <w:rsid w:val="005A3A44"/>
    <w:rsid w:val="005A57A1"/>
    <w:rsid w:val="005D1080"/>
    <w:rsid w:val="00630D30"/>
    <w:rsid w:val="006366A9"/>
    <w:rsid w:val="00756877"/>
    <w:rsid w:val="007D47FC"/>
    <w:rsid w:val="008069B2"/>
    <w:rsid w:val="00851AC6"/>
    <w:rsid w:val="00855C3B"/>
    <w:rsid w:val="00860F5C"/>
    <w:rsid w:val="008764B5"/>
    <w:rsid w:val="008917A0"/>
    <w:rsid w:val="008B2CF0"/>
    <w:rsid w:val="008C1343"/>
    <w:rsid w:val="009106CF"/>
    <w:rsid w:val="00924AD0"/>
    <w:rsid w:val="00933AA2"/>
    <w:rsid w:val="00961FDE"/>
    <w:rsid w:val="00970486"/>
    <w:rsid w:val="0097152D"/>
    <w:rsid w:val="009D7C52"/>
    <w:rsid w:val="00A11B30"/>
    <w:rsid w:val="00A26291"/>
    <w:rsid w:val="00A81764"/>
    <w:rsid w:val="00AA1038"/>
    <w:rsid w:val="00AB3F40"/>
    <w:rsid w:val="00AB69E9"/>
    <w:rsid w:val="00AC0190"/>
    <w:rsid w:val="00AD3C76"/>
    <w:rsid w:val="00AD6DD5"/>
    <w:rsid w:val="00AE1DF1"/>
    <w:rsid w:val="00AF20CD"/>
    <w:rsid w:val="00B002A4"/>
    <w:rsid w:val="00B05E1D"/>
    <w:rsid w:val="00B0798D"/>
    <w:rsid w:val="00B43CCD"/>
    <w:rsid w:val="00B91E4A"/>
    <w:rsid w:val="00B94D33"/>
    <w:rsid w:val="00BA1CB0"/>
    <w:rsid w:val="00BB760B"/>
    <w:rsid w:val="00BC7BEC"/>
    <w:rsid w:val="00BD0E09"/>
    <w:rsid w:val="00BD54F9"/>
    <w:rsid w:val="00BE3776"/>
    <w:rsid w:val="00C6629A"/>
    <w:rsid w:val="00C6725E"/>
    <w:rsid w:val="00C74706"/>
    <w:rsid w:val="00C91FDA"/>
    <w:rsid w:val="00C92C44"/>
    <w:rsid w:val="00C97838"/>
    <w:rsid w:val="00CA17A3"/>
    <w:rsid w:val="00CA4B7B"/>
    <w:rsid w:val="00CA6E90"/>
    <w:rsid w:val="00CD23CE"/>
    <w:rsid w:val="00CF3373"/>
    <w:rsid w:val="00D11D77"/>
    <w:rsid w:val="00D37EA4"/>
    <w:rsid w:val="00D51B09"/>
    <w:rsid w:val="00D57DDF"/>
    <w:rsid w:val="00D757C3"/>
    <w:rsid w:val="00DA407A"/>
    <w:rsid w:val="00E45447"/>
    <w:rsid w:val="00EC5D47"/>
    <w:rsid w:val="00ED11CC"/>
    <w:rsid w:val="00ED21CA"/>
    <w:rsid w:val="00F141D7"/>
    <w:rsid w:val="00F20961"/>
    <w:rsid w:val="00F40C7E"/>
    <w:rsid w:val="00F62107"/>
    <w:rsid w:val="00F7025D"/>
    <w:rsid w:val="00FA13F5"/>
    <w:rsid w:val="00FA35C0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3595"/>
  <w15:chartTrackingRefBased/>
  <w15:docId w15:val="{CC96D782-0062-824B-B325-9755B255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35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76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6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76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1E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E7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E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AA2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10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lockwood@cbm-glob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1.nyc.gov/assets/mopd/downloads/pdf/virtual-meetings-accessibility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gov/2015/06/05/using-section-508-guidance-to-improve-the-accessibility-of-government-servic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eafhhtech.org/rerc/accessible-virtual-meeting-t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disabilityalliance.org/accessibility-sgpw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User</cp:lastModifiedBy>
  <cp:revision>2</cp:revision>
  <dcterms:created xsi:type="dcterms:W3CDTF">2020-12-15T12:49:00Z</dcterms:created>
  <dcterms:modified xsi:type="dcterms:W3CDTF">2020-12-15T12:49:00Z</dcterms:modified>
</cp:coreProperties>
</file>